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07B" w:rsidRDefault="009F2B32" w:rsidP="006C0E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</w:t>
      </w:r>
      <w:r w:rsidR="006C0EB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</w:t>
      </w:r>
      <w:r w:rsidRPr="007B7D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.2.15. </w:t>
      </w:r>
      <w:r w:rsidR="00366513" w:rsidRPr="007B7D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МЕТОДИКА </w:t>
      </w:r>
    </w:p>
    <w:p w:rsidR="00A9507B" w:rsidRDefault="00DD1EEA" w:rsidP="006C0E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ОПРЕДЕЛЕНИЯ ОБЩЕГО ОБЪЕМА </w:t>
      </w:r>
      <w:r w:rsidR="00366513" w:rsidRPr="007B7D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СУБВЕНЦИЙ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</w:p>
    <w:p w:rsidR="00366513" w:rsidRPr="007B7DC7" w:rsidRDefault="00DD1EEA" w:rsidP="006C0E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ПРЕДОСТАВЛЯЕМЫХ ИЗ КРАЕВОГО БЮДЖЕТА МЕСТНЫМ БЮДЖЕТАМ </w:t>
      </w:r>
      <w:r w:rsidR="00366513" w:rsidRPr="007B7D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ДЛЯ ОСУЩЕСТВЛЕНИЯ ГОСУДАРСТВЕННЫХ ПОЛНОМОЧИЙ КАМЧАТСКОГО КРАЯ ПО ОРГАНИЗАЦИИ МЕРОПРИЯТИЙ ПРИ ОСУЩЕСТВЛЕНИИ ДЕЯТЕЛЬНОСТИ ПО ОБРАЩЕНИЮ С ЖИВОТНЫМИ БЕЗ ВЛАДЕЛЬЦЕВ В КАМЧАТСКОМ КРАЕ</w:t>
      </w:r>
    </w:p>
    <w:p w:rsidR="00366513" w:rsidRPr="007B7DC7" w:rsidRDefault="00366513" w:rsidP="006C0EBB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7F099B" w:rsidRDefault="00CE3485" w:rsidP="006C0EBB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F099B" w:rsidRPr="007F09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субвенций, предоставляемых из краевого бюджета местным бюджетам для осуществления государственных полномочий Камчатского края по организации мероприятий при осуществлении деятельности по обращению с животными без владельцев в Камчатском крае (далее - государственные полномочия), определяется путем суммирования размеров субвенций, исчисленных в соответствии с частью 2 настоящей Методики для каждого муниципального района (муниципального, городского округа) в Камчатском крае, органы местного самоуправления которого наделяются государственными полномочиями, по формуле:</w:t>
      </w:r>
    </w:p>
    <w:p w:rsidR="00CE3485" w:rsidRPr="007B7DC7" w:rsidRDefault="00CE3485" w:rsidP="00834E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E3485" w:rsidRPr="007B7DC7" w:rsidRDefault="00CE3485" w:rsidP="00834E2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7F0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7F09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SUM</w:t>
      </w:r>
      <w:r w:rsidR="007F099B" w:rsidRPr="007F0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7D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7B7DC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proofErr w:type="spellEnd"/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E3485" w:rsidRPr="007B7DC7" w:rsidRDefault="00CE3485" w:rsidP="00834E2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9B" w:rsidRDefault="00CE3485" w:rsidP="00834E2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7F099B" w:rsidRPr="007F09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субвенций, предоставляемых из краевого бюджета местным бюджетам для осуществления государственных полномочий на очередной финансовый год;</w:t>
      </w:r>
    </w:p>
    <w:p w:rsidR="007F099B" w:rsidRDefault="00CE3485" w:rsidP="00834E2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7D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7B7DC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proofErr w:type="spellEnd"/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7F099B" w:rsidRPr="007F09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субвенции, предоставляемой из краевого бюджета бюджету j-того муниципального района (муниципального, городского округа) в Камчатском крае для осуществления государственных полномочий на очередной финансовый год.</w:t>
      </w:r>
    </w:p>
    <w:p w:rsidR="00CE3485" w:rsidRPr="007B7DC7" w:rsidRDefault="00CE3485" w:rsidP="00834E2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F099B" w:rsidRPr="007F099B">
        <w:rPr>
          <w:rFonts w:ascii="Times New Roman" w:eastAsia="Calibri" w:hAnsi="Times New Roman" w:cs="Times New Roman"/>
          <w:sz w:val="24"/>
          <w:szCs w:val="24"/>
        </w:rPr>
        <w:t>Размер субвенции, предоставляемой из краевого бюджета бюджету j-того муниципального района (муниципального, городского округа) в Камчатском крае для осуществления государственных полномочий на очередной финансовый год, определяется по формуле:</w:t>
      </w:r>
    </w:p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3485" w:rsidRPr="007B7DC7" w:rsidRDefault="00CE3485" w:rsidP="00834E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sub_1002"/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j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Ч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ж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К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кор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 К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инф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 </w:t>
      </w:r>
      <w:r w:rsidR="007F0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1,05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</w:t>
      </w:r>
    </w:p>
    <w:bookmarkEnd w:id="1"/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7F099B" w:rsidRPr="007F0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прогнозируемое количество животных без владельцев в j-том муниципальном районе (муниципальном, городском округе) в Камчатском крае на очередной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ж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7F099B" w:rsidRPr="007F0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 финансовых затрат на организацию мероприятий при осуществлении деятельности по обращению с одним животным без владельца на текущий финансовый год, устанавливаемый законом Камчатского края о краевом бюджете и определяемый по формуле:</w:t>
      </w:r>
    </w:p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ж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отлов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сод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вет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</w:t>
      </w:r>
    </w:p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3485" w:rsidRPr="007B7DC7" w:rsidRDefault="00CE3485" w:rsidP="00834E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отлов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7F099B" w:rsidRPr="007F0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затраты на отлов одного животного без владельца, включая его транспортировку в приют для животных и возврат на прежнее место обитания, на текущий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сод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7F099B" w:rsidRPr="007F0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затраты на содержание одного животного без владельца в приюте для животных, за исключением затрат на лечение, вакцинацию, стерилизацию, на текущий финансовый </w:t>
      </w:r>
      <w:r w:rsidR="007F099B" w:rsidRPr="007F0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вет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7F099B" w:rsidRPr="007F0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затраты на лечение, вакцинацию, стерилизацию одного животного без владельца на текущий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кор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7F099B" w:rsidRPr="007F0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корректирующий коэффициент для j-того муниципального района (муниципального, городского округа) в Камчатском крае, устанавливаемый в размере:</w:t>
      </w:r>
    </w:p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Петропавловск-Камчатского городского округа, Вилючинского городского округа, Елизовского муниципального района – 1;</w:t>
      </w:r>
    </w:p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муниципальных районов, за исключением </w:t>
      </w:r>
      <w:proofErr w:type="spellStart"/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Елизовского</w:t>
      </w:r>
      <w:proofErr w:type="spellEnd"/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и муниципальных районов, расположенных на территории Корякского округа, </w:t>
      </w:r>
      <w:r w:rsidR="007F0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для муниципальных округов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1,2;</w:t>
      </w:r>
    </w:p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муниципальных районов (городских округов), расположенных на территории Корякского округа,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1,5;</w:t>
      </w:r>
    </w:p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инф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индекс потребительских цен на очередной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социально-экономического развития Камчатского края;</w:t>
      </w:r>
    </w:p>
    <w:p w:rsidR="00CE3485" w:rsidRPr="007B7DC7" w:rsidRDefault="007F099B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1,05</w:t>
      </w:r>
      <w:r w:rsidR="00CE3485"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 </w:t>
      </w:r>
      <w:r w:rsidR="00CE3485"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коэффициент, учитывающий расходы на осуществления государственных полномочий;</w:t>
      </w:r>
    </w:p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462DA4" w:rsidRPr="00462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на материально-техническое обеспечение осуществления государственных полномочий в j-том муниципальном районе (муниципальном, городском округе) в Камчатском крае на очередной финансовый год, определяемые по формуле:</w:t>
      </w:r>
    </w:p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</w:t>
      </w: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им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приют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</w:t>
      </w:r>
    </w:p>
    <w:p w:rsidR="00CE3485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2DA4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им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462DA4" w:rsidRPr="00462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на приобретение имущества, необходимого для осуществления государственных полномочий в j-том муниципальном районе (муниципальном, городском округе) в Камчатском крае на очередной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C21EBF" w:rsidRPr="007B7DC7" w:rsidRDefault="00CE3485" w:rsidP="00834E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приют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462DA4" w:rsidRPr="00462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на содержание приютов для животных в j-том муниципальном районе (муниципальном, городском округе) в Камчатском крае на очередной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</w:t>
      </w:r>
      <w:r w:rsidR="00462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политики в сфере ветеринарии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C21EBF" w:rsidRPr="007B7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FF7"/>
    <w:rsid w:val="000253EC"/>
    <w:rsid w:val="000350C3"/>
    <w:rsid w:val="0008620A"/>
    <w:rsid w:val="0009388B"/>
    <w:rsid w:val="001602C7"/>
    <w:rsid w:val="00231115"/>
    <w:rsid w:val="0024168E"/>
    <w:rsid w:val="00286F1A"/>
    <w:rsid w:val="002D20F7"/>
    <w:rsid w:val="00324B7B"/>
    <w:rsid w:val="00366513"/>
    <w:rsid w:val="003C44DA"/>
    <w:rsid w:val="00440442"/>
    <w:rsid w:val="00440C59"/>
    <w:rsid w:val="00457038"/>
    <w:rsid w:val="00462DA4"/>
    <w:rsid w:val="004737DD"/>
    <w:rsid w:val="00475003"/>
    <w:rsid w:val="004878BD"/>
    <w:rsid w:val="004E7843"/>
    <w:rsid w:val="005206B3"/>
    <w:rsid w:val="00554B1D"/>
    <w:rsid w:val="0056152C"/>
    <w:rsid w:val="005A77E5"/>
    <w:rsid w:val="00636BC1"/>
    <w:rsid w:val="0066070E"/>
    <w:rsid w:val="006C0EBB"/>
    <w:rsid w:val="0074599A"/>
    <w:rsid w:val="00776162"/>
    <w:rsid w:val="00794244"/>
    <w:rsid w:val="007B7DC7"/>
    <w:rsid w:val="007F099B"/>
    <w:rsid w:val="00827139"/>
    <w:rsid w:val="00834E24"/>
    <w:rsid w:val="00860B93"/>
    <w:rsid w:val="008907F9"/>
    <w:rsid w:val="00891CC2"/>
    <w:rsid w:val="008947BA"/>
    <w:rsid w:val="008E5C08"/>
    <w:rsid w:val="008F3720"/>
    <w:rsid w:val="009812EB"/>
    <w:rsid w:val="009F2B32"/>
    <w:rsid w:val="00A07BE2"/>
    <w:rsid w:val="00A61F25"/>
    <w:rsid w:val="00A87131"/>
    <w:rsid w:val="00A9507B"/>
    <w:rsid w:val="00AB08FB"/>
    <w:rsid w:val="00AB5463"/>
    <w:rsid w:val="00AC1966"/>
    <w:rsid w:val="00B6339F"/>
    <w:rsid w:val="00B66FF7"/>
    <w:rsid w:val="00B73477"/>
    <w:rsid w:val="00BB00BD"/>
    <w:rsid w:val="00BE220A"/>
    <w:rsid w:val="00C037C7"/>
    <w:rsid w:val="00C21EBF"/>
    <w:rsid w:val="00C30A98"/>
    <w:rsid w:val="00C31C75"/>
    <w:rsid w:val="00C44C31"/>
    <w:rsid w:val="00C81F2F"/>
    <w:rsid w:val="00CD67AB"/>
    <w:rsid w:val="00CE3485"/>
    <w:rsid w:val="00D21D0C"/>
    <w:rsid w:val="00D5139D"/>
    <w:rsid w:val="00D65542"/>
    <w:rsid w:val="00D65D3A"/>
    <w:rsid w:val="00D724D0"/>
    <w:rsid w:val="00DB7ACD"/>
    <w:rsid w:val="00DD1EEA"/>
    <w:rsid w:val="00DE6CE1"/>
    <w:rsid w:val="00E71A63"/>
    <w:rsid w:val="00EA2568"/>
    <w:rsid w:val="00EC5671"/>
    <w:rsid w:val="00EE7640"/>
    <w:rsid w:val="00F55ECC"/>
    <w:rsid w:val="00F6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6ABD1"/>
  <w15:docId w15:val="{A3B3FC8A-F5A9-43B2-AA1B-17780EE27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6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6FF7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EE7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C31C75"/>
    <w:rPr>
      <w:b/>
      <w:bCs w:val="0"/>
      <w:color w:val="000000"/>
    </w:rPr>
  </w:style>
  <w:style w:type="character" w:customStyle="1" w:styleId="a6">
    <w:name w:val="Гипертекстовая ссылка"/>
    <w:basedOn w:val="a5"/>
    <w:uiPriority w:val="99"/>
    <w:rsid w:val="00C31C75"/>
    <w:rPr>
      <w:rFonts w:ascii="Times New Roman" w:hAnsi="Times New Roman" w:cs="Times New Roman" w:hint="default"/>
      <w:b w:val="0"/>
      <w:bCs w:val="0"/>
      <w:color w:val="000000"/>
    </w:rPr>
  </w:style>
  <w:style w:type="paragraph" w:styleId="a7">
    <w:name w:val="List Paragraph"/>
    <w:basedOn w:val="a"/>
    <w:uiPriority w:val="34"/>
    <w:qFormat/>
    <w:rsid w:val="007F0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8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1C060-BF0D-4F83-853E-EF5FD568F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Ништа Марина Александровна</dc:creator>
  <cp:lastModifiedBy>Шаманаева Елена Михайловна</cp:lastModifiedBy>
  <cp:revision>13</cp:revision>
  <cp:lastPrinted>2020-10-25T23:05:00Z</cp:lastPrinted>
  <dcterms:created xsi:type="dcterms:W3CDTF">2019-09-18T22:11:00Z</dcterms:created>
  <dcterms:modified xsi:type="dcterms:W3CDTF">2021-10-26T03:33:00Z</dcterms:modified>
</cp:coreProperties>
</file>